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9" w:rsidRPr="00015254" w:rsidRDefault="001A7967" w:rsidP="00015254">
      <w:pPr>
        <w:jc w:val="center"/>
        <w:rPr>
          <w:b/>
          <w:sz w:val="28"/>
          <w:szCs w:val="28"/>
        </w:rPr>
      </w:pPr>
      <w:r w:rsidRPr="00015254">
        <w:rPr>
          <w:b/>
          <w:sz w:val="28"/>
          <w:szCs w:val="28"/>
        </w:rPr>
        <w:t xml:space="preserve">Linia </w:t>
      </w:r>
      <w:proofErr w:type="spellStart"/>
      <w:r w:rsidRPr="00015254">
        <w:rPr>
          <w:b/>
          <w:sz w:val="28"/>
          <w:szCs w:val="28"/>
        </w:rPr>
        <w:t>Gierłoż</w:t>
      </w:r>
      <w:proofErr w:type="spellEnd"/>
      <w:r w:rsidRPr="00015254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margin" w:tblpXSpec="center" w:tblpY="856"/>
        <w:tblW w:w="16143" w:type="dxa"/>
        <w:tblCellMar>
          <w:left w:w="70" w:type="dxa"/>
          <w:right w:w="70" w:type="dxa"/>
        </w:tblCellMar>
        <w:tblLook w:val="04A0"/>
      </w:tblPr>
      <w:tblGrid>
        <w:gridCol w:w="6322"/>
        <w:gridCol w:w="2537"/>
        <w:gridCol w:w="2268"/>
        <w:gridCol w:w="2551"/>
        <w:gridCol w:w="2465"/>
      </w:tblGrid>
      <w:tr w:rsidR="00F92B41" w:rsidRPr="001A7967" w:rsidTr="00015254">
        <w:trPr>
          <w:trHeight w:val="691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FB9" w:rsidRPr="00016F6B" w:rsidRDefault="0079546E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  <w:t xml:space="preserve">LINIA </w:t>
            </w:r>
            <w:r w:rsidR="00932FB9" w:rsidRPr="00016F6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44"/>
                <w:szCs w:val="44"/>
                <w:lang w:eastAsia="pl-PL"/>
              </w:rPr>
              <w:t>GIERŁOŻ</w:t>
            </w:r>
          </w:p>
        </w:tc>
        <w:tc>
          <w:tcPr>
            <w:tcW w:w="9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FB9" w:rsidRPr="001A7967" w:rsidRDefault="00932FB9" w:rsidP="00F92B41">
            <w:pPr>
              <w:pStyle w:val="Bezodstpw"/>
              <w:jc w:val="center"/>
              <w:rPr>
                <w:rFonts w:ascii="Czcionka tekstu podstawowego" w:eastAsia="Times New Roman" w:hAnsi="Czcionka tekstu podstawowego" w:cs="Times New Roman"/>
                <w:bCs/>
                <w:sz w:val="40"/>
                <w:szCs w:val="40"/>
                <w:lang w:eastAsia="pl-PL"/>
              </w:rPr>
            </w:pPr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  <w:t xml:space="preserve">Kętrzyn -&gt; </w:t>
            </w:r>
            <w:proofErr w:type="spellStart"/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sz w:val="40"/>
                <w:szCs w:val="40"/>
                <w:lang w:eastAsia="pl-PL"/>
              </w:rPr>
              <w:t>Gierłoż</w:t>
            </w:r>
            <w:proofErr w:type="spellEnd"/>
            <w:r w:rsidRPr="001A7967">
              <w:rPr>
                <w:rFonts w:ascii="Czcionka tekstu podstawowego" w:eastAsia="Times New Roman" w:hAnsi="Czcionka tekstu podstawowego" w:cs="Times New Roman"/>
                <w:bCs/>
                <w:sz w:val="40"/>
                <w:szCs w:val="40"/>
                <w:lang w:eastAsia="pl-PL"/>
              </w:rPr>
              <w:br/>
            </w:r>
            <w:r w:rsidR="0079546E" w:rsidRPr="00FC6443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Rozkład </w:t>
            </w:r>
            <w:r w:rsidRPr="00FC6443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obowiązuje od </w:t>
            </w:r>
            <w:r w:rsidR="001051D1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01.07.2024</w:t>
            </w:r>
            <w:r w:rsidRPr="00FC6443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r</w:t>
            </w:r>
            <w:r w:rsidRPr="00FC6443">
              <w:rPr>
                <w:rFonts w:ascii="Czcionka tekstu podstawowego" w:eastAsia="Times New Roman" w:hAnsi="Czcionka tekstu podstawowego" w:cs="Times New Roman"/>
                <w:i/>
                <w:iCs/>
                <w:sz w:val="28"/>
                <w:szCs w:val="28"/>
                <w:lang w:eastAsia="pl-PL"/>
              </w:rPr>
              <w:t xml:space="preserve">. do </w:t>
            </w:r>
            <w:r w:rsidR="001051D1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31.08.2024</w:t>
            </w:r>
            <w:r w:rsidRPr="00FC6443">
              <w:rPr>
                <w:rFonts w:ascii="Czcionka tekstu podstawowego" w:eastAsia="Times New Roman" w:hAnsi="Czcionka tekstu podstawowego" w:cs="Times New Roman"/>
                <w:b/>
                <w:i/>
                <w:iCs/>
                <w:sz w:val="28"/>
                <w:szCs w:val="28"/>
                <w:lang w:eastAsia="pl-PL"/>
              </w:rPr>
              <w:t>r</w:t>
            </w:r>
            <w:r w:rsidRPr="0079546E">
              <w:rPr>
                <w:rFonts w:ascii="Czcionka tekstu podstawowego" w:eastAsia="Times New Roman" w:hAnsi="Czcionka tekstu podstawowego" w:cs="Times New Roman"/>
                <w:b/>
                <w:i/>
                <w:iCs/>
                <w:lang w:eastAsia="pl-PL"/>
              </w:rPr>
              <w:t>.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9310B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b/>
                <w:lang w:eastAsia="pl-PL"/>
              </w:rPr>
            </w:pPr>
            <w:r w:rsidRPr="0079310B">
              <w:rPr>
                <w:rFonts w:ascii="Czcionka tekstu podstawowego" w:eastAsia="Times New Roman" w:hAnsi="Czcionka tekstu podstawowego" w:cs="Times New Roman"/>
                <w:b/>
                <w:lang w:eastAsia="pl-PL"/>
              </w:rPr>
              <w:t>Budowlana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11:35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15:30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7076E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05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Kętrzynianka 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17:0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Chrobrego Warmia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17:0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Chrobrego </w:t>
            </w:r>
            <w:proofErr w:type="spellStart"/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Lidl</w:t>
            </w:r>
            <w:proofErr w:type="spellEnd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Chrobrego Kościół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Os. Piastowskie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Kazimierza Wielkiego SP5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15:39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Jagiełły Ogrody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Jagiełły Netto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 xml:space="preserve">Pileckiego/Rondo Kombatantów I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Pileckiego/Rondo Rogaczewskiego 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Sikorskiego/Rondo Rogaczewskiego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17:1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Sikorskiego (</w:t>
            </w:r>
            <w:proofErr w:type="spellStart"/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Pelcowizna</w:t>
            </w:r>
            <w:proofErr w:type="spellEnd"/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)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Mielczarskiego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Plac Grunwaldzki Starostwo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15:49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Pl. Słowiański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Limanowskiego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Kasprowicza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Mazowiecka OCMB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11:59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17:2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Kruszewiec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17:3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Karolewo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15:58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17:3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Czerniki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17:3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967">
              <w:rPr>
                <w:rFonts w:ascii="Arial" w:eastAsia="Times New Roman" w:hAnsi="Arial" w:cs="Arial"/>
                <w:color w:val="000000"/>
                <w:lang w:eastAsia="pl-PL"/>
              </w:rPr>
              <w:t>Plaża Czerniki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17:3</w:t>
            </w:r>
            <w:r w:rsidRPr="001A796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</w:tr>
      <w:tr w:rsidR="007A683D" w:rsidRPr="001A7967" w:rsidTr="007A683D">
        <w:trPr>
          <w:trHeight w:val="177"/>
        </w:trPr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F92B41">
            <w:pPr>
              <w:pStyle w:val="Bezodstpw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Wilcze lotnisko II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12:09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16:04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17:39</w:t>
            </w:r>
          </w:p>
        </w:tc>
      </w:tr>
      <w:tr w:rsidR="007A683D" w:rsidRPr="001A7967" w:rsidTr="007A683D">
        <w:trPr>
          <w:trHeight w:val="187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A7967" w:rsidRDefault="00171B82" w:rsidP="00F92B41">
            <w:pPr>
              <w:pStyle w:val="Bezodstpw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Gierłoż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Kwatera </w:t>
            </w:r>
            <w:r w:rsidR="007A683D" w:rsidRPr="001A796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II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051D1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1051D1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10:36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051D1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1051D1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12:11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051D1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1051D1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16:06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1051D1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</w:pPr>
            <w:r w:rsidRPr="001051D1"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17:4</w:t>
            </w:r>
            <w:r>
              <w:rPr>
                <w:rFonts w:ascii="Czcionka tekstu podstawowego" w:eastAsia="Times New Roman" w:hAnsi="Czcionka tekstu podstawowego" w:cs="Times New Roman"/>
                <w:bCs/>
                <w:color w:val="000000"/>
                <w:lang w:eastAsia="pl-PL"/>
              </w:rPr>
              <w:t>1</w:t>
            </w:r>
          </w:p>
        </w:tc>
      </w:tr>
      <w:tr w:rsidR="007A683D" w:rsidRPr="001A7967" w:rsidTr="007A683D">
        <w:trPr>
          <w:trHeight w:val="213"/>
        </w:trPr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9310B" w:rsidRDefault="007A683D" w:rsidP="00F92B41">
            <w:pPr>
              <w:pStyle w:val="Bezodstpw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7931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Mazurolandia</w:t>
            </w:r>
            <w:proofErr w:type="spellEnd"/>
            <w:r w:rsidR="0079310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( przyjazd)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10:38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12:13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16:08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83D" w:rsidRPr="007076E2" w:rsidRDefault="007A683D" w:rsidP="00015254">
            <w:pPr>
              <w:pStyle w:val="Bezodstpw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17:43</w:t>
            </w:r>
          </w:p>
        </w:tc>
      </w:tr>
    </w:tbl>
    <w:p w:rsidR="00932FB9" w:rsidRPr="00015254" w:rsidRDefault="00A60101" w:rsidP="00015254">
      <w:pPr>
        <w:jc w:val="center"/>
        <w:rPr>
          <w:b/>
        </w:rPr>
      </w:pPr>
      <w:r w:rsidRPr="00015254">
        <w:t xml:space="preserve">Trasa linii: </w:t>
      </w:r>
      <w:r w:rsidRPr="00015254">
        <w:rPr>
          <w:b/>
        </w:rPr>
        <w:t>BUDOWLANA</w:t>
      </w:r>
      <w:r w:rsidRPr="00015254">
        <w:t xml:space="preserve"> – Szpitalna – Chrobrego – Królowej Jadwigi – </w:t>
      </w:r>
      <w:r w:rsidRPr="00015254">
        <w:rPr>
          <w:b/>
        </w:rPr>
        <w:t>OS. PIASTOWSKIE</w:t>
      </w:r>
      <w:r w:rsidRPr="00015254">
        <w:t xml:space="preserve"> – Kazimierza Wielkiego – Jagiełły – Pileckiego – Sikorskiego –Mielczarskiego – Daszyńskiego – Traugutta – pl. Słowiański – Limanowskiego – </w:t>
      </w:r>
      <w:r w:rsidRPr="00015254">
        <w:rPr>
          <w:b/>
        </w:rPr>
        <w:t>MAZOWIECKA OCMB</w:t>
      </w:r>
      <w:r w:rsidRPr="00015254">
        <w:t xml:space="preserve"> – Kruszewiec – Karolewo – Czerniki – </w:t>
      </w:r>
      <w:r w:rsidR="007C0160" w:rsidRPr="00015254">
        <w:rPr>
          <w:b/>
        </w:rPr>
        <w:t>GIERŁOŻ</w:t>
      </w:r>
    </w:p>
    <w:p w:rsidR="00CB2939" w:rsidRPr="00932FB9" w:rsidRDefault="00CB2939" w:rsidP="00F92B41">
      <w:pPr>
        <w:pStyle w:val="Bezodstpw"/>
        <w:rPr>
          <w:sz w:val="32"/>
          <w:szCs w:val="3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4144"/>
      </w:tblGrid>
      <w:tr w:rsidR="00932FB9" w:rsidTr="00CB2939">
        <w:trPr>
          <w:trHeight w:val="328"/>
          <w:jc w:val="center"/>
        </w:trPr>
        <w:tc>
          <w:tcPr>
            <w:tcW w:w="14144" w:type="dxa"/>
          </w:tcPr>
          <w:p w:rsidR="00F92B41" w:rsidRDefault="00F92B41" w:rsidP="00CB2939">
            <w:pPr>
              <w:pStyle w:val="Bezodstpw"/>
            </w:pPr>
            <w:r>
              <w:t xml:space="preserve">Organizator: </w:t>
            </w:r>
            <w:r w:rsidRPr="00F92B41">
              <w:rPr>
                <w:b/>
              </w:rPr>
              <w:t>Gmina Miejska Kętrzyn</w:t>
            </w:r>
            <w:r>
              <w:t xml:space="preserve"> ul. Wojska Polskiego 11, 11-400 Kętrzyn</w:t>
            </w:r>
          </w:p>
        </w:tc>
      </w:tr>
      <w:tr w:rsidR="00932FB9" w:rsidTr="00CB2939">
        <w:trPr>
          <w:jc w:val="center"/>
        </w:trPr>
        <w:tc>
          <w:tcPr>
            <w:tcW w:w="14144" w:type="dxa"/>
          </w:tcPr>
          <w:p w:rsidR="00932FB9" w:rsidRDefault="00CB2939" w:rsidP="00CB2939">
            <w:pPr>
              <w:pStyle w:val="Bezodstpw"/>
            </w:pPr>
            <w:r>
              <w:t xml:space="preserve">Operator: </w:t>
            </w:r>
            <w:r w:rsidRPr="00F92B41">
              <w:rPr>
                <w:b/>
              </w:rPr>
              <w:t>Przedsiębiorstwo Gospodarki Komunalnej, „KOMUNALNIK” Sp. z o.o. w Kętrzynie</w:t>
            </w:r>
            <w:r>
              <w:t xml:space="preserve">, ul. Budowlana 1, 11-400 Kętrzyn, </w:t>
            </w:r>
            <w:r w:rsidRPr="00F92B41">
              <w:rPr>
                <w:b/>
              </w:rPr>
              <w:t>Tel. 89 752 56 60</w:t>
            </w:r>
          </w:p>
        </w:tc>
      </w:tr>
    </w:tbl>
    <w:p w:rsidR="00F33924" w:rsidRDefault="00F33924"/>
    <w:sectPr w:rsidR="00F33924" w:rsidSect="00F92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0F" w:rsidRDefault="00301C0F" w:rsidP="00F92B41">
      <w:pPr>
        <w:spacing w:after="0" w:line="240" w:lineRule="auto"/>
      </w:pPr>
      <w:r>
        <w:separator/>
      </w:r>
    </w:p>
  </w:endnote>
  <w:endnote w:type="continuationSeparator" w:id="0">
    <w:p w:rsidR="00301C0F" w:rsidRDefault="00301C0F" w:rsidP="00F9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0F" w:rsidRDefault="00301C0F" w:rsidP="00F92B41">
      <w:pPr>
        <w:spacing w:after="0" w:line="240" w:lineRule="auto"/>
      </w:pPr>
      <w:r>
        <w:separator/>
      </w:r>
    </w:p>
  </w:footnote>
  <w:footnote w:type="continuationSeparator" w:id="0">
    <w:p w:rsidR="00301C0F" w:rsidRDefault="00301C0F" w:rsidP="00F9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967"/>
    <w:rsid w:val="00015254"/>
    <w:rsid w:val="00016F6B"/>
    <w:rsid w:val="00057740"/>
    <w:rsid w:val="001051D1"/>
    <w:rsid w:val="00171B82"/>
    <w:rsid w:val="001A7967"/>
    <w:rsid w:val="00224953"/>
    <w:rsid w:val="00255E30"/>
    <w:rsid w:val="00301C0F"/>
    <w:rsid w:val="003353FF"/>
    <w:rsid w:val="00352E67"/>
    <w:rsid w:val="004131BB"/>
    <w:rsid w:val="0055594C"/>
    <w:rsid w:val="005A3652"/>
    <w:rsid w:val="0060172A"/>
    <w:rsid w:val="006752D2"/>
    <w:rsid w:val="00693953"/>
    <w:rsid w:val="0069745C"/>
    <w:rsid w:val="007076E2"/>
    <w:rsid w:val="00766D74"/>
    <w:rsid w:val="0079310B"/>
    <w:rsid w:val="0079546E"/>
    <w:rsid w:val="007A683D"/>
    <w:rsid w:val="007C0160"/>
    <w:rsid w:val="00932FB9"/>
    <w:rsid w:val="009463B5"/>
    <w:rsid w:val="009868B7"/>
    <w:rsid w:val="009A0847"/>
    <w:rsid w:val="00A53000"/>
    <w:rsid w:val="00A60101"/>
    <w:rsid w:val="00A7765B"/>
    <w:rsid w:val="00AA68A6"/>
    <w:rsid w:val="00BA5748"/>
    <w:rsid w:val="00BC72AD"/>
    <w:rsid w:val="00C07434"/>
    <w:rsid w:val="00CB2939"/>
    <w:rsid w:val="00E07A17"/>
    <w:rsid w:val="00E1261A"/>
    <w:rsid w:val="00F33924"/>
    <w:rsid w:val="00F92B41"/>
    <w:rsid w:val="00FC6443"/>
    <w:rsid w:val="00FC6DBE"/>
    <w:rsid w:val="00FD0AF2"/>
    <w:rsid w:val="00FE3406"/>
    <w:rsid w:val="00FE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2FB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3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2B41"/>
  </w:style>
  <w:style w:type="paragraph" w:styleId="Stopka">
    <w:name w:val="footer"/>
    <w:basedOn w:val="Normalny"/>
    <w:link w:val="StopkaZnak"/>
    <w:uiPriority w:val="99"/>
    <w:semiHidden/>
    <w:unhideWhenUsed/>
    <w:rsid w:val="00F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4D0AA-6322-49A5-9739-636A0F1B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Policha</dc:creator>
  <cp:lastModifiedBy>pgk_km</cp:lastModifiedBy>
  <cp:revision>10</cp:revision>
  <cp:lastPrinted>2023-06-12T08:14:00Z</cp:lastPrinted>
  <dcterms:created xsi:type="dcterms:W3CDTF">2024-06-10T08:18:00Z</dcterms:created>
  <dcterms:modified xsi:type="dcterms:W3CDTF">2024-06-12T06:19:00Z</dcterms:modified>
</cp:coreProperties>
</file>